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45371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45371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453711" w:rsidRDefault="00D67F9E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D67F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45371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371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45371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D67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67F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5E18F0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5E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E1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E1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7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5E18F0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5E18F0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E1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67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D67F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E18F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5E18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  <w:r w:rsidRPr="009F38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565A61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61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565A6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D67F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 (далее – ПД КР)</w:t>
            </w:r>
            <w:r w:rsidRPr="00565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A61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565A6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A2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7F9E">
              <w:rPr>
                <w:rFonts w:ascii="Times New Roman" w:hAnsi="Times New Roman" w:cs="Times New Roman"/>
                <w:sz w:val="24"/>
                <w:szCs w:val="24"/>
              </w:rPr>
              <w:t>мурский р-н, п. Литовко</w:t>
            </w:r>
            <w:r w:rsidRPr="00565A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450" w:type="dxa"/>
              <w:tblInd w:w="55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"/>
              <w:gridCol w:w="2835"/>
              <w:gridCol w:w="2127"/>
            </w:tblGrid>
            <w:tr w:rsidR="00AE5AA2" w:rsidRPr="00565A61" w:rsidTr="00AE5AA2">
              <w:trPr>
                <w:trHeight w:hRule="exact" w:val="352"/>
              </w:trPr>
              <w:tc>
                <w:tcPr>
                  <w:tcW w:w="48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E5AA2" w:rsidRPr="00565A61" w:rsidRDefault="00AE5AA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565A61" w:rsidRDefault="00AE5AA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A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12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565A61" w:rsidRDefault="00AE5AA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5A6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AE5AA2" w:rsidRPr="00565A61" w:rsidTr="00AE5AA2">
              <w:trPr>
                <w:trHeight w:hRule="exact" w:val="444"/>
              </w:trPr>
              <w:tc>
                <w:tcPr>
                  <w:tcW w:w="488" w:type="dxa"/>
                </w:tcPr>
                <w:p w:rsidR="00AE5AA2" w:rsidRPr="001A1713" w:rsidRDefault="00AE5AA2" w:rsidP="00AE5A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Пионерская,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</w:t>
                  </w: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 КР</w:t>
                  </w:r>
                </w:p>
              </w:tc>
            </w:tr>
            <w:tr w:rsidR="00AE5AA2" w:rsidRPr="00565A61" w:rsidTr="00AE5AA2">
              <w:trPr>
                <w:trHeight w:hRule="exact" w:val="396"/>
              </w:trPr>
              <w:tc>
                <w:tcPr>
                  <w:tcW w:w="488" w:type="dxa"/>
                </w:tcPr>
                <w:p w:rsidR="00AE5AA2" w:rsidRPr="001A1713" w:rsidRDefault="00AE5AA2" w:rsidP="00AE5A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Таежная,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 Г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ПД КР</w:t>
                  </w:r>
                </w:p>
              </w:tc>
            </w:tr>
            <w:tr w:rsidR="00AE5AA2" w:rsidRPr="00565A61" w:rsidTr="00AE5AA2">
              <w:trPr>
                <w:trHeight w:hRule="exact" w:val="392"/>
              </w:trPr>
              <w:tc>
                <w:tcPr>
                  <w:tcW w:w="488" w:type="dxa"/>
                </w:tcPr>
                <w:p w:rsidR="00AE5AA2" w:rsidRPr="001A1713" w:rsidRDefault="00AE5AA2" w:rsidP="00AE5A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Вокзальная,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 А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ПД КР</w:t>
                  </w:r>
                </w:p>
              </w:tc>
            </w:tr>
            <w:tr w:rsidR="00AE5AA2" w:rsidRPr="00565A61" w:rsidTr="00AE5AA2">
              <w:trPr>
                <w:trHeight w:hRule="exact" w:val="396"/>
              </w:trPr>
              <w:tc>
                <w:tcPr>
                  <w:tcW w:w="488" w:type="dxa"/>
                </w:tcPr>
                <w:p w:rsidR="00AE5AA2" w:rsidRPr="001A1713" w:rsidRDefault="00AE5AA2" w:rsidP="00AE5A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Вокзальная,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ПД КР</w:t>
                  </w:r>
                </w:p>
              </w:tc>
            </w:tr>
            <w:tr w:rsidR="00AE5AA2" w:rsidRPr="00565A61" w:rsidTr="00AE5AA2">
              <w:trPr>
                <w:trHeight w:hRule="exact" w:val="396"/>
              </w:trPr>
              <w:tc>
                <w:tcPr>
                  <w:tcW w:w="488" w:type="dxa"/>
                </w:tcPr>
                <w:p w:rsidR="00AE5AA2" w:rsidRPr="001A1713" w:rsidRDefault="00AE5AA2" w:rsidP="00AE5A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Ленина,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А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ПД КР</w:t>
                  </w:r>
                </w:p>
              </w:tc>
            </w:tr>
            <w:tr w:rsidR="00AE5AA2" w:rsidRPr="00565A61" w:rsidTr="00AE5AA2">
              <w:trPr>
                <w:trHeight w:hRule="exact" w:val="396"/>
              </w:trPr>
              <w:tc>
                <w:tcPr>
                  <w:tcW w:w="488" w:type="dxa"/>
                </w:tcPr>
                <w:p w:rsidR="00AE5AA2" w:rsidRPr="001A1713" w:rsidRDefault="00AE5AA2" w:rsidP="00AE5AA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ул. Ленина,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д. </w:t>
                  </w: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 Б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1A1713" w:rsidRDefault="00AE5AA2" w:rsidP="00D67F9E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A171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ПД КР</w:t>
                  </w:r>
                </w:p>
              </w:tc>
            </w:tr>
          </w:tbl>
          <w:p w:rsidR="009A008B" w:rsidRPr="00F94071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9F3A9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26E31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31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D1171D" w:rsidRDefault="00C26E31" w:rsidP="00F2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A2CDD">
              <w:rPr>
                <w:rFonts w:ascii="Times New Roman" w:hAnsi="Times New Roman" w:cs="Times New Roman"/>
                <w:sz w:val="24"/>
                <w:szCs w:val="24"/>
              </w:rPr>
              <w:t>Амурский р-н, п. Литовко:</w:t>
            </w:r>
            <w:r w:rsidR="00CA2CDD" w:rsidRPr="001A17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A2CDD" w:rsidRP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Пионерская, д.</w:t>
            </w:r>
            <w:r w:rsid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CDD" w:rsidRP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ул. Таежная, д.</w:t>
            </w:r>
            <w:r w:rsid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CDD" w:rsidRP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Г, ул. Вокзальная, д.</w:t>
            </w:r>
            <w:r w:rsid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CDD" w:rsidRP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А, ул. Вокзальная, д.</w:t>
            </w:r>
            <w:r w:rsid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CDD" w:rsidRP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 ул. Ленина, д.</w:t>
            </w:r>
            <w:r w:rsid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CDD" w:rsidRP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А, ул. Ленина, д.</w:t>
            </w:r>
            <w:r w:rsid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2CDD" w:rsidRPr="00CA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Б.</w:t>
            </w:r>
            <w:bookmarkStart w:id="0" w:name="_GoBack"/>
            <w:bookmarkEnd w:id="0"/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C26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26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A2C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C26E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выполнения этапов 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оказания услуг и (или) выполнения работ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соответствии с графиком производства и стоимости работ (</w:t>
            </w:r>
            <w:r w:rsidRPr="00C26E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C26E3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26E3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C26E3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C26E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C26E31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C26E3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446A8" w:rsidRDefault="00720A58" w:rsidP="00720A5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169 650</w:t>
            </w:r>
            <w:r w:rsidR="00C26E31" w:rsidRPr="00C26E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 шестьдесят девять тысяч шестьсот пятьдесят</w:t>
            </w:r>
            <w:r w:rsidR="00C26E31" w:rsidRPr="00C26E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C26E31" w:rsidRPr="00C26E31">
              <w:rPr>
                <w:rFonts w:ascii="Times New Roman" w:hAnsi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C26E31" w:rsidRPr="00C26E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C26E31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C2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C2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C26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C2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5B553D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720A58">
              <w:rPr>
                <w:rFonts w:ascii="Times New Roman" w:hAnsi="Times New Roman"/>
                <w:b/>
                <w:sz w:val="24"/>
                <w:szCs w:val="24"/>
              </w:rPr>
              <w:t>1 696</w:t>
            </w:r>
            <w:r w:rsidR="003F7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8E3F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1B19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20A58">
              <w:rPr>
                <w:rFonts w:ascii="Times New Roman" w:hAnsi="Times New Roman"/>
                <w:b/>
                <w:sz w:val="24"/>
                <w:szCs w:val="24"/>
              </w:rPr>
              <w:t>одна тысяча шестьсот девяносто шесть</w:t>
            </w:r>
            <w:r w:rsidR="003F7269" w:rsidRPr="001B193B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720A58">
              <w:rPr>
                <w:rFonts w:ascii="Times New Roman" w:hAnsi="Times New Roman"/>
                <w:b/>
                <w:sz w:val="24"/>
                <w:szCs w:val="24"/>
              </w:rPr>
              <w:t>ей 50</w:t>
            </w:r>
            <w:r w:rsidR="003F7269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720A58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062E7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FC79C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от 0,5 процента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C26E3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304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304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C26E31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26E31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26E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C26E3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304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3042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C26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(срок подачи заявок составляет </w:t>
            </w:r>
            <w:r w:rsidRPr="00C26E3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highlight w:val="yellow"/>
                <w:lang w:eastAsia="ru-RU"/>
              </w:rPr>
              <w:t>не менее 20 дней</w:t>
            </w:r>
            <w:r w:rsidRPr="00C26E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 со дня, следующего за днем размещения на </w:t>
            </w:r>
            <w:r w:rsidRPr="00C26E3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сайте оператора электронной площадки</w:t>
            </w:r>
            <w:r w:rsidRPr="00C26E3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highlight w:val="yellow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26E3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EB1B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окончания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0173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173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</w:t>
            </w:r>
            <w:r w:rsidR="00544C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ября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831BCA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16C23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hAnsi="Times New Roman"/>
                <w:bCs/>
                <w:sz w:val="24"/>
              </w:rPr>
              <w:t>Дата и время п</w:t>
            </w:r>
            <w:r>
              <w:rPr>
                <w:rFonts w:ascii="Times New Roman" w:hAnsi="Times New Roman"/>
                <w:bCs/>
                <w:sz w:val="24"/>
              </w:rPr>
              <w:t xml:space="preserve">роведения электронного аукциона, </w:t>
            </w:r>
            <w:r w:rsidRPr="009C3845">
              <w:rPr>
                <w:rFonts w:ascii="Times New Roman" w:hAnsi="Times New Roman"/>
                <w:bCs/>
                <w:sz w:val="24"/>
                <w:highlight w:val="yellow"/>
              </w:rPr>
              <w:t>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216C23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</w:t>
            </w:r>
            <w:r w:rsidR="000173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Pr="00216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0173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16C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 года</w:t>
            </w:r>
            <w:r w:rsidRPr="00216C2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216C2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6C2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нчания срока рассмотрения </w:t>
            </w:r>
            <w:r w:rsidRPr="00403B4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заявок</w:t>
            </w:r>
            <w:r w:rsidRPr="00216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участие в электронном аукционе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216C2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C26E31" w:rsidRPr="009C3845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8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Шаг аукциона - от </w:t>
            </w:r>
            <w:r w:rsidRPr="009C384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0,5 </w:t>
            </w:r>
            <w:r w:rsidRPr="009C38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процента до </w:t>
            </w:r>
            <w:r w:rsidRPr="009C3845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5</w:t>
            </w:r>
            <w:r w:rsidRPr="009C38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процентов начальной (максимальной) цены договора.</w:t>
            </w:r>
          </w:p>
          <w:p w:rsidR="00C26E31" w:rsidRPr="00216C23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216C23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AE5AA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AE5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831BC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</w:t>
            </w:r>
            <w:r w:rsidRPr="00CB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его и </w:t>
            </w:r>
            <w:r w:rsidRPr="00843FB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обеспечение исполнения обязательств по договору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C26E31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C26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проведения электронного аукциона</w:t>
            </w:r>
            <w:r w:rsidR="00C26E31"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C26E3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C26E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C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26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C26E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2372C6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A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C63F27" w:rsidRPr="00831BCA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831BCA" w:rsidRDefault="00C63F27" w:rsidP="00C63F2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216C23" w:rsidRDefault="00C63F27" w:rsidP="00C6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74D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2372C6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16 965</w:t>
            </w:r>
            <w:r w:rsidRPr="000B49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2E2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шестнадцать тысяч девятьсот шестьдесят пять) рублей</w:t>
            </w:r>
            <w:r w:rsidRPr="00522E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копеек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63F27" w:rsidRPr="00216C23" w:rsidRDefault="00C63F27" w:rsidP="00C63F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63F27" w:rsidRPr="00A74D06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4D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Если </w:t>
            </w:r>
            <w:r w:rsidRPr="00A74D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74D06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обеспечение исполнения обязательств по договору </w:t>
            </w:r>
            <w:r w:rsidRPr="00A74D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74D0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C63F27" w:rsidRPr="00914D3F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914D3F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</w:t>
            </w:r>
            <w:r w:rsidRPr="00204E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20 и более процентов ниже начальной (максимальной) цены договора, 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204E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исполнения обязательств по договору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предоставляется </w:t>
            </w:r>
            <w:r w:rsidRPr="00204E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размере, превышающем не менее чем в 2 раза размер обеспечения исполнения 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Данное положение </w:t>
            </w:r>
            <w:r w:rsidRPr="00204E7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применяется в случае заключения договора с </w:t>
            </w:r>
            <w:r w:rsidRPr="00204E7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участником электронного аукциона, который является государственным или муниципальным учреждением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63F27" w:rsidRPr="00914D3F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331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0A58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042E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B71DC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5AA2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3F2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2CDD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67F9E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74E6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A5AF-68EF-4E62-9312-2E9374D4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120</cp:revision>
  <cp:lastPrinted>2017-08-10T00:49:00Z</cp:lastPrinted>
  <dcterms:created xsi:type="dcterms:W3CDTF">2017-01-25T07:16:00Z</dcterms:created>
  <dcterms:modified xsi:type="dcterms:W3CDTF">2017-09-26T02:01:00Z</dcterms:modified>
</cp:coreProperties>
</file>